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55"/>
        <w:gridCol w:w="4681"/>
        <w:gridCol w:w="869"/>
        <w:gridCol w:w="1440"/>
      </w:tblGrid>
      <w:tr w14:paraId="4410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291E470">
            <w:pPr>
              <w:tabs>
                <w:tab w:val="left" w:pos="1341"/>
              </w:tabs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后勤物资（床上用品）采购清单</w:t>
            </w:r>
          </w:p>
        </w:tc>
      </w:tr>
      <w:tr w14:paraId="14C3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776C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D12F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8BCF9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48AC0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AE2C7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</w:tr>
      <w:tr w14:paraId="582B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5D6DC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F56B5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骨科单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02478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双层医用棉布200×180cm（60%棉40%聚酯纤维）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C1AEB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C6F7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AB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8A9BD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0A3A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骨科单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0D499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双层医用棉布220×400cm（60%棉40%聚酯纤维）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2AC1C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9FF7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22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7C9D7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1F91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骨科单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73F6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双层医用棉布240×200cm（60%棉40%聚酯纤维）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AC7C2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591F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0A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07DB7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2A5A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腹单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EAE3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双层医用棉布410×230cm（60%棉40%聚酯纤维）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F0C2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59C2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0F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AA58B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8C5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甲状腺单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36F1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双层医用棉布410×230cm（60%棉40%聚酯纤维）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8671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9F720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05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9C988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7635D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胸单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86840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双层医用棉布410×260cm（60%棉40%聚酯纤维）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C9BF8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B0BF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6C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BA2CB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8419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眼科单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2F0B9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双层医用棉布240×200cm（60%棉40%聚酯纤维）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1E0B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0F808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42C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4DD78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4191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眼科单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36466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双层医用棉布180×220cm（60%棉40%聚酯纤维）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69E0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E043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64B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1DFAF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8139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包布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D3BBC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双层医用棉布140×140cm（60%棉40%聚酯纤维）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4E92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88725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22A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70BAD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FE4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包布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C81D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双层医用棉布200×160cm（60%棉40%聚酯纤维）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ECB88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2FE8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182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B03D9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AC1D7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包布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E249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双层医用棉布120×120cm（60%棉40%聚酯纤维）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B7E0C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85CC7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EAA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CC4E0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BA196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包布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9FE0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双层医用棉布100×100cm（60%棉40%聚酯纤维）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44A40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251F0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90D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9268A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6AEA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包布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C27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双层医用棉布60×60cm（60%棉40%聚酯纤维）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0E9AB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B42B7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B5F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AE5A7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01E8D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包布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7F6B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双层医用棉布180×180cm（60%棉40%聚酯纤维）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9E0BB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9326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08C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34CDD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E0C7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包布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40E8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双层医用棉布250×180cm（60%棉40%聚酯纤维）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AC29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20A05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F02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C6EFC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384D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治疗巾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E3F9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单层医用棉布100×70cm（60%棉40%聚酯纤维）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DCB2D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1306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1DF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EE378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9857B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大单（盖单）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643A7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单层医用棉布140×170cm（60%棉40%聚酯纤维）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2A65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44CBD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A67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0368B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1524B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中单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64D1B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单层医用棉布160×190cm（60%棉40%聚酯纤维）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FF3B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326D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F36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42191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E969E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床单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1A6B9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加厚涤棉260×180cm（60%棉40%聚酯纤维）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69597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6982B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829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690C5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3CA75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被套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F7BEA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加厚涤棉230×180cm（双针60%棉40%聚酯纤维）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8F2B7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F6E06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970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AD647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C186C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枕套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F7259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加厚涤棉75×50cm（双针60%棉40%聚酯纤维）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B1EC8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28925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222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C1D1E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3E106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被芯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FBB4B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1900g仿羽绒被（可机洗）200×150cm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D685C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3EE7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E4D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1380F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77307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枕芯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F574E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2000g水洗荞皮60×40cm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E5588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09AB0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6CF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19BF1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77B0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褥子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0B9E8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羽丝棉（可机洗）200×100cm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9E4E5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A647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EAA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F6220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54669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腹带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E756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白色棉布140×40cm（60%棉40%聚酯纤维）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F439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532DB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230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59B9B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1FFBA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胸带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F8349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白色棉布140×40cm（60%棉40%聚酯纤维）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7AE90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18E55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74358B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92D4D"/>
    <w:rsid w:val="38B77011"/>
    <w:rsid w:val="490312E7"/>
    <w:rsid w:val="551773C3"/>
    <w:rsid w:val="5972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835</Characters>
  <Lines>0</Lines>
  <Paragraphs>0</Paragraphs>
  <TotalTime>0</TotalTime>
  <ScaleCrop>false</ScaleCrop>
  <LinksUpToDate>false</LinksUpToDate>
  <CharactersWithSpaces>835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2026-05-26T02:48:00Z</dcterms:created>
  <dc:creator>Lenovo</dc:creator>
  <cp:lastModifiedBy>Biu</cp:lastModifiedBy>
  <dcterms:modified xsi:type="dcterms:W3CDTF">2026-05-26T07:52:40Z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eyJoZGlkIjoiMGFhOGRiMmE4M2VkODZiODUzNDBjZDcwZTMxNDgxZDciLCJ1c2VySWQiOiIzNDMxNjkwMzEifQ==</vt:lpwstr>
  </property>
  <property fmtid="{D5CDD505-2E9C-101B-9397-08002B2CF9AE}" pid="4" name="ICV">
    <vt:lpwstr>82B5293F6B404DBF95483A9AF86E03F1_13</vt:lpwstr>
  </property>
</Properties>
</file>